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B" w:rsidRPr="00591D3D" w:rsidRDefault="00591D3D" w:rsidP="00591D3D">
      <w:pPr>
        <w:rPr>
          <w:b/>
          <w:bCs/>
        </w:rPr>
      </w:pPr>
      <w:r w:rsidRPr="00591D3D">
        <w:rPr>
          <w:b/>
          <w:bCs/>
        </w:rPr>
        <w:t xml:space="preserve">Projet retenus lors de la </w:t>
      </w:r>
      <w:r>
        <w:rPr>
          <w:b/>
          <w:bCs/>
        </w:rPr>
        <w:t>1</w:t>
      </w:r>
      <w:r w:rsidRPr="00591D3D">
        <w:rPr>
          <w:b/>
          <w:bCs/>
          <w:vertAlign w:val="superscript"/>
        </w:rPr>
        <w:t>ière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 édition </w:t>
      </w:r>
      <w:proofErr w:type="spellStart"/>
      <w:r w:rsidRPr="00591D3D">
        <w:rPr>
          <w:b/>
          <w:bCs/>
        </w:rPr>
        <w:t>Intilak</w:t>
      </w:r>
      <w:proofErr w:type="spellEnd"/>
    </w:p>
    <w:tbl>
      <w:tblPr>
        <w:tblW w:w="69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40"/>
        <w:gridCol w:w="2590"/>
        <w:gridCol w:w="2490"/>
      </w:tblGrid>
      <w:tr w:rsidR="00591D3D" w:rsidRPr="004A56C8" w:rsidTr="004A56C8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4A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4A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4A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intilak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Alam </w:t>
            </w: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jadid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1 061 500,00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955 350,00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DMD </w:t>
            </w: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lab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1 109 356,00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998 420,40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E-commerce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1 000 000,00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900 000,00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Eskuila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1 095 000,00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985 500,00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Flexible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945 762,00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851 185,80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Masarat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1 091 772,00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982 594,80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Meolink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1 040 020,00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936 018,00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Netpeas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1 091 680,00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982 512,00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Oritech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1 016 500,00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914 850,00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Securgaz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1 103 000,00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992 700,00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Toiture solaire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1 000 000,00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900 000,00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lang w:eastAsia="fr-FR"/>
              </w:rPr>
              <w:t>Total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                 11 554 590,00  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10 399 131,00   </w:t>
            </w:r>
          </w:p>
        </w:tc>
      </w:tr>
    </w:tbl>
    <w:p w:rsidR="00591D3D" w:rsidRDefault="00591D3D"/>
    <w:p w:rsidR="00591D3D" w:rsidRPr="00591D3D" w:rsidRDefault="00591D3D" w:rsidP="00591D3D">
      <w:pPr>
        <w:rPr>
          <w:b/>
          <w:bCs/>
        </w:rPr>
      </w:pPr>
      <w:r w:rsidRPr="00591D3D">
        <w:rPr>
          <w:b/>
          <w:bCs/>
        </w:rPr>
        <w:t xml:space="preserve">Projet retenus lors de la </w:t>
      </w:r>
      <w:r>
        <w:rPr>
          <w:b/>
          <w:bCs/>
        </w:rPr>
        <w:t>2</w:t>
      </w:r>
      <w:r w:rsidRPr="00591D3D">
        <w:rPr>
          <w:b/>
          <w:bCs/>
          <w:vertAlign w:val="superscript"/>
        </w:rPr>
        <w:t>ième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édition </w:t>
      </w:r>
      <w:proofErr w:type="spellStart"/>
      <w:r w:rsidRPr="00591D3D">
        <w:rPr>
          <w:b/>
          <w:bCs/>
        </w:rPr>
        <w:t>Intilak</w:t>
      </w:r>
      <w:proofErr w:type="spellEnd"/>
    </w:p>
    <w:tbl>
      <w:tblPr>
        <w:tblW w:w="689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40"/>
        <w:gridCol w:w="2566"/>
        <w:gridCol w:w="2490"/>
      </w:tblGrid>
      <w:tr w:rsidR="00591D3D" w:rsidRPr="004A56C8" w:rsidTr="004A56C8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intilak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Atals</w:t>
            </w:r>
            <w:proofErr w:type="spellEnd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génomics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1 060 714,00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954 642,60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Mobiblanc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1 094 200,00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984 780,00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Greendizer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1 111 000,00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999 900,00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Aysa</w:t>
            </w:r>
            <w:proofErr w:type="spellEnd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FMCG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1 110 910,00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999 819,00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ERDK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1 081 000,00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972 900,00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Quelmenu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1 072 985,00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965 686,50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Puzzelige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1 077 500,00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969 750,00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VBS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1 108 700,00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997 830,00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Safedimat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1 109 500,00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998 550,00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Saber</w:t>
            </w:r>
            <w:proofErr w:type="spellEnd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-</w:t>
            </w: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securicloser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1 111 100,00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999 990,00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                 10 937 609,00  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  9 843 848,10   </w:t>
            </w:r>
          </w:p>
        </w:tc>
      </w:tr>
    </w:tbl>
    <w:p w:rsidR="00591D3D" w:rsidRDefault="00591D3D"/>
    <w:p w:rsidR="00591D3D" w:rsidRPr="00591D3D" w:rsidRDefault="00591D3D" w:rsidP="00591D3D">
      <w:pPr>
        <w:rPr>
          <w:b/>
          <w:bCs/>
        </w:rPr>
      </w:pPr>
      <w:r w:rsidRPr="00591D3D">
        <w:rPr>
          <w:b/>
          <w:bCs/>
        </w:rPr>
        <w:t xml:space="preserve">Projet retenus lors de la </w:t>
      </w:r>
      <w:r>
        <w:rPr>
          <w:b/>
          <w:bCs/>
        </w:rPr>
        <w:t>3</w:t>
      </w:r>
      <w:r w:rsidRPr="00591D3D">
        <w:rPr>
          <w:b/>
          <w:bCs/>
          <w:vertAlign w:val="superscript"/>
        </w:rPr>
        <w:t>ième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édition </w:t>
      </w:r>
      <w:proofErr w:type="spellStart"/>
      <w:r w:rsidRPr="00591D3D">
        <w:rPr>
          <w:b/>
          <w:bCs/>
        </w:rPr>
        <w:t>Intilak</w:t>
      </w:r>
      <w:proofErr w:type="spellEnd"/>
    </w:p>
    <w:tbl>
      <w:tblPr>
        <w:tblW w:w="69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40"/>
        <w:gridCol w:w="2590"/>
        <w:gridCol w:w="2490"/>
      </w:tblGrid>
      <w:tr w:rsidR="00591D3D" w:rsidRPr="004A56C8" w:rsidTr="004A56C8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intilak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Foood</w:t>
            </w:r>
            <w:proofErr w:type="spellEnd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Up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1 101 800,00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991 620,00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Ecolink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1 110 400,00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999 360,00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Data-Sonar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1 100 000,00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990 000,00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CEM-</w:t>
            </w:r>
            <w:proofErr w:type="spellStart"/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Artcall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999 000,00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   899 100,00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                   4 311 200,00  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  3 880 080,00   </w:t>
            </w:r>
          </w:p>
        </w:tc>
      </w:tr>
    </w:tbl>
    <w:p w:rsidR="00591D3D" w:rsidRDefault="00591D3D"/>
    <w:p w:rsidR="00591D3D" w:rsidRDefault="00591D3D"/>
    <w:p w:rsidR="00591D3D" w:rsidRDefault="00591D3D"/>
    <w:p w:rsidR="00591D3D" w:rsidRDefault="00591D3D"/>
    <w:p w:rsidR="00591D3D" w:rsidRDefault="00591D3D" w:rsidP="00591D3D">
      <w:pPr>
        <w:rPr>
          <w:b/>
          <w:bCs/>
        </w:rPr>
      </w:pPr>
      <w:r w:rsidRPr="00591D3D">
        <w:rPr>
          <w:b/>
          <w:bCs/>
        </w:rPr>
        <w:lastRenderedPageBreak/>
        <w:t xml:space="preserve">Projet retenus lors de la </w:t>
      </w:r>
      <w:r>
        <w:rPr>
          <w:b/>
          <w:bCs/>
        </w:rPr>
        <w:t>1</w:t>
      </w:r>
      <w:r w:rsidRPr="00591D3D">
        <w:rPr>
          <w:b/>
          <w:bCs/>
          <w:vertAlign w:val="superscript"/>
        </w:rPr>
        <w:t>ière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 édition </w:t>
      </w:r>
      <w:proofErr w:type="spellStart"/>
      <w:r>
        <w:rPr>
          <w:b/>
          <w:bCs/>
        </w:rPr>
        <w:t>Tatwir</w:t>
      </w:r>
      <w:proofErr w:type="spellEnd"/>
    </w:p>
    <w:tbl>
      <w:tblPr>
        <w:tblW w:w="74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40"/>
        <w:gridCol w:w="2603"/>
        <w:gridCol w:w="2504"/>
      </w:tblGrid>
      <w:tr w:rsidR="00591D3D" w:rsidRPr="004A56C8" w:rsidTr="004A56C8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Tatwir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Dial technologie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2 810 000,00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1 405 000,00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Mediascan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2 106 110,00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1 053 055,00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4 916 110,00  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   2 458 055,00   </w:t>
            </w:r>
          </w:p>
        </w:tc>
      </w:tr>
    </w:tbl>
    <w:p w:rsidR="00591D3D" w:rsidRDefault="00591D3D"/>
    <w:p w:rsidR="00591D3D" w:rsidRDefault="00591D3D" w:rsidP="00591D3D">
      <w:pPr>
        <w:rPr>
          <w:b/>
          <w:bCs/>
        </w:rPr>
      </w:pPr>
      <w:r w:rsidRPr="00591D3D">
        <w:rPr>
          <w:b/>
          <w:bCs/>
        </w:rPr>
        <w:t xml:space="preserve">Projet retenus lors de la </w:t>
      </w:r>
      <w:r>
        <w:rPr>
          <w:b/>
          <w:bCs/>
        </w:rPr>
        <w:t>2</w:t>
      </w:r>
      <w:r>
        <w:rPr>
          <w:b/>
          <w:bCs/>
          <w:vertAlign w:val="superscript"/>
        </w:rPr>
        <w:t>ième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 édition </w:t>
      </w:r>
      <w:proofErr w:type="spellStart"/>
      <w:r>
        <w:rPr>
          <w:b/>
          <w:bCs/>
        </w:rPr>
        <w:t>Tatwir</w:t>
      </w:r>
      <w:proofErr w:type="spellEnd"/>
    </w:p>
    <w:tbl>
      <w:tblPr>
        <w:tblW w:w="744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40"/>
        <w:gridCol w:w="2602"/>
        <w:gridCol w:w="2504"/>
      </w:tblGrid>
      <w:tr w:rsidR="00591D3D" w:rsidRPr="004A56C8" w:rsidTr="004A56C8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Tatwir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CMS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7 998 000,00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3 999 000,00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Dataplus</w:t>
            </w:r>
            <w:proofErr w:type="spell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7 366 800,00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3 683 400,00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15 364 800,00  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   7 682 400,00   </w:t>
            </w:r>
          </w:p>
        </w:tc>
      </w:tr>
    </w:tbl>
    <w:p w:rsidR="00591D3D" w:rsidRDefault="00591D3D"/>
    <w:p w:rsidR="00591D3D" w:rsidRDefault="00591D3D" w:rsidP="00591D3D">
      <w:pPr>
        <w:rPr>
          <w:b/>
          <w:bCs/>
        </w:rPr>
      </w:pPr>
      <w:r w:rsidRPr="00591D3D">
        <w:rPr>
          <w:b/>
          <w:bCs/>
        </w:rPr>
        <w:t xml:space="preserve">Projet retenus lors de la </w:t>
      </w:r>
      <w:r>
        <w:rPr>
          <w:b/>
          <w:bCs/>
        </w:rPr>
        <w:t>3</w:t>
      </w:r>
      <w:r>
        <w:rPr>
          <w:b/>
          <w:bCs/>
          <w:vertAlign w:val="superscript"/>
        </w:rPr>
        <w:t>ième</w:t>
      </w:r>
      <w:r>
        <w:rPr>
          <w:b/>
          <w:bCs/>
        </w:rPr>
        <w:t xml:space="preserve"> </w:t>
      </w:r>
      <w:r w:rsidRPr="00591D3D">
        <w:rPr>
          <w:b/>
          <w:bCs/>
        </w:rPr>
        <w:t xml:space="preserve"> édition </w:t>
      </w:r>
      <w:proofErr w:type="spellStart"/>
      <w:r>
        <w:rPr>
          <w:b/>
          <w:bCs/>
        </w:rPr>
        <w:t>Tatwir</w:t>
      </w:r>
      <w:proofErr w:type="spellEnd"/>
    </w:p>
    <w:tbl>
      <w:tblPr>
        <w:tblW w:w="744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40"/>
        <w:gridCol w:w="2603"/>
        <w:gridCol w:w="2506"/>
      </w:tblGrid>
      <w:tr w:rsidR="00591D3D" w:rsidRPr="004A56C8" w:rsidTr="004A56C8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Société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Total projet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91D3D" w:rsidRPr="004A56C8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Subvention </w:t>
            </w:r>
            <w:proofErr w:type="spellStart"/>
            <w:r w:rsidRPr="004A56C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Tatwir</w:t>
            </w:r>
            <w:proofErr w:type="spellEnd"/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Playlogic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3 294 000,00 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1 647 000,00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>GREENTECH INDUSTRY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4 516 043,00 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color w:val="376091"/>
                <w:lang w:eastAsia="fr-FR"/>
              </w:rPr>
              <w:t xml:space="preserve">                   2 258 021,50   </w:t>
            </w:r>
          </w:p>
        </w:tc>
      </w:tr>
      <w:tr w:rsidR="00591D3D" w:rsidRPr="00591D3D" w:rsidTr="00591D3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7 810 043,00  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3D" w:rsidRPr="00591D3D" w:rsidRDefault="00591D3D" w:rsidP="0059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</w:pPr>
            <w:r w:rsidRPr="00591D3D">
              <w:rPr>
                <w:rFonts w:ascii="Calibri" w:eastAsia="Times New Roman" w:hAnsi="Calibri" w:cs="Times New Roman"/>
                <w:b/>
                <w:bCs/>
                <w:color w:val="C00000"/>
                <w:lang w:eastAsia="fr-FR"/>
              </w:rPr>
              <w:t xml:space="preserve">                   3 905 021,50   </w:t>
            </w:r>
          </w:p>
        </w:tc>
      </w:tr>
    </w:tbl>
    <w:p w:rsidR="00591D3D" w:rsidRDefault="00591D3D"/>
    <w:sectPr w:rsidR="00591D3D" w:rsidSect="0030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D3D"/>
    <w:rsid w:val="001447C9"/>
    <w:rsid w:val="00302F5B"/>
    <w:rsid w:val="004A56C8"/>
    <w:rsid w:val="00591D3D"/>
    <w:rsid w:val="00BA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Zemmita</dc:creator>
  <cp:lastModifiedBy>youardirhi</cp:lastModifiedBy>
  <cp:revision>2</cp:revision>
  <dcterms:created xsi:type="dcterms:W3CDTF">2013-07-19T17:24:00Z</dcterms:created>
  <dcterms:modified xsi:type="dcterms:W3CDTF">2013-07-19T17:24:00Z</dcterms:modified>
</cp:coreProperties>
</file>